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0734088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5230C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placeholder>
                  <w:docPart w:val="5E4E8203CA6846B7A06B0B26506906A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5230CA" w:rsidRDefault="005230CA" w:rsidP="005230CA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211A33">
                      <w:rPr>
                        <w:rFonts w:ascii="Arial" w:eastAsiaTheme="majorEastAsia" w:hAnsi="Arial" w:cs="Arial"/>
                        <w:caps/>
                        <w:sz w:val="28"/>
                        <w:szCs w:val="28"/>
                      </w:rPr>
                      <w:t>SZKOŁA PODSTAWOWA IM. JANA PAWŁA ii W MŁYNKOWIE</w:t>
                    </w:r>
                  </w:p>
                </w:tc>
              </w:sdtContent>
            </w:sdt>
          </w:tr>
          <w:tr w:rsidR="005230C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ytuł"/>
                <w:id w:val="15524250"/>
                <w:placeholder>
                  <w:docPart w:val="4C1CE01054DF4AF8A842DECEEAC87C4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230CA" w:rsidRDefault="00211A33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Regulamin działalności Rzecznika Praw Ucznia     w Szkole Podstawowej im. Jana Pawła II                       w Młynkowie.</w:t>
                    </w:r>
                  </w:p>
                </w:tc>
              </w:sdtContent>
            </w:sdt>
          </w:tr>
        </w:tbl>
        <w:p w:rsidR="005230CA" w:rsidRDefault="005230CA"/>
        <w:p w:rsidR="005230CA" w:rsidRPr="005230CA" w:rsidRDefault="005230CA">
          <w:pPr>
            <w:rPr>
              <w:sz w:val="36"/>
              <w:szCs w:val="36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5230CA">
            <w:rPr>
              <w:sz w:val="36"/>
              <w:szCs w:val="36"/>
            </w:rPr>
            <w:t>Opracowała:</w:t>
          </w:r>
        </w:p>
        <w:p w:rsidR="005230CA" w:rsidRPr="005230CA" w:rsidRDefault="005230CA">
          <w:pPr>
            <w:rPr>
              <w:sz w:val="36"/>
              <w:szCs w:val="36"/>
            </w:rPr>
          </w:pP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</w:r>
          <w:r w:rsidRPr="005230CA">
            <w:rPr>
              <w:sz w:val="36"/>
              <w:szCs w:val="36"/>
            </w:rPr>
            <w:tab/>
            <w:t>Sylwia Rychlik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5230CA">
            <w:sdt>
              <w:sdtPr>
                <w:rPr>
                  <w:sz w:val="44"/>
                  <w:szCs w:val="44"/>
                </w:rPr>
                <w:alias w:val="Streszczenie"/>
                <w:id w:val="8276291"/>
                <w:placeholder>
                  <w:docPart w:val="7ABCA42818774D9FBFFAF67629D808D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230CA" w:rsidRDefault="005230CA" w:rsidP="005230CA">
                    <w:pPr>
                      <w:pStyle w:val="Bezodstpw"/>
                      <w:jc w:val="center"/>
                    </w:pPr>
                    <w:r w:rsidRPr="005230CA">
                      <w:rPr>
                        <w:sz w:val="44"/>
                        <w:szCs w:val="44"/>
                      </w:rPr>
                      <w:t>Młynkowo 2020 r.</w:t>
                    </w:r>
                  </w:p>
                </w:tc>
              </w:sdtContent>
            </w:sdt>
          </w:tr>
        </w:tbl>
        <w:p w:rsidR="005230CA" w:rsidRDefault="005230CA"/>
        <w:p w:rsidR="005230CA" w:rsidRDefault="005230C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CE56A5" w:rsidRPr="00211A33" w:rsidRDefault="00CE56A5" w:rsidP="0083524E">
      <w:pPr>
        <w:rPr>
          <w:rFonts w:ascii="Arial" w:hAnsi="Arial" w:cs="Arial"/>
          <w:sz w:val="28"/>
          <w:szCs w:val="28"/>
        </w:rPr>
      </w:pPr>
    </w:p>
    <w:p w:rsidR="0083524E" w:rsidRPr="00211A33" w:rsidRDefault="00211A33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  <w:t xml:space="preserve">I. </w:t>
      </w:r>
      <w:r w:rsidR="0083524E" w:rsidRPr="00211A33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  <w:t>Kim jest Rzecznik Praw Ucznia:</w:t>
      </w:r>
    </w:p>
    <w:p w:rsidR="0083524E" w:rsidRPr="00211A33" w:rsidRDefault="0083524E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11A3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Rzecznikiem Praw Ucznia jest nauczyciel, którego rola polega na przestrzeganiu praw i obowiązków ucznia, rozwiązywaniu konfliktów na płaszczyźnie uczeń-nauczyciel oraz nauczyciel-uczeń Jest osobą ułatwiającą podmiotowe traktowanie uczniów w procesie dydaktyczno-wychowawczym.</w:t>
      </w:r>
    </w:p>
    <w:p w:rsidR="0083524E" w:rsidRPr="00211A33" w:rsidRDefault="0083524E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</w:pPr>
    </w:p>
    <w:p w:rsidR="0083524E" w:rsidRPr="00211A33" w:rsidRDefault="0083524E" w:rsidP="00211A33">
      <w:pPr>
        <w:shd w:val="clear" w:color="auto" w:fill="FFFFFF"/>
        <w:spacing w:after="12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1</w:t>
      </w:r>
    </w:p>
    <w:p w:rsidR="0083524E" w:rsidRPr="00211A33" w:rsidRDefault="0083524E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W szkole działa wybrany większością głosów, w drodze głosowania tajnego wszystkich uczniów, nauczyciel będący Rzecznikiem Praw Ucznia</w:t>
      </w:r>
      <w:r w:rsidR="00211A33">
        <w:rPr>
          <w:rFonts w:ascii="Arial" w:hAnsi="Arial" w:cs="Arial"/>
          <w:sz w:val="28"/>
          <w:szCs w:val="28"/>
        </w:rPr>
        <w:t>.</w:t>
      </w:r>
    </w:p>
    <w:p w:rsidR="0083524E" w:rsidRPr="00211A33" w:rsidRDefault="0083524E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83524E" w:rsidRPr="00211A33" w:rsidRDefault="0083524E" w:rsidP="00211A33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</w:pPr>
    </w:p>
    <w:p w:rsidR="0083524E" w:rsidRPr="00211A33" w:rsidRDefault="0083524E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2</w:t>
      </w:r>
    </w:p>
    <w:p w:rsidR="0057115D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Rzecznik Praw Ucznia jest powołany przez Dyrektora szkoły (z zachowaniem procedury §1) na wniosek Samorządu Uczniowskiego.</w:t>
      </w:r>
    </w:p>
    <w:p w:rsidR="0083524E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</w:p>
    <w:p w:rsidR="0083524E" w:rsidRPr="00211A33" w:rsidRDefault="0083524E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3</w:t>
      </w:r>
    </w:p>
    <w:p w:rsid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Rzecznik Praw Ucznia może być odwołany przez Dyrektora szkoły: </w:t>
      </w:r>
    </w:p>
    <w:p w:rsid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1) na wniosek Samorządu Uczniowskiego</w:t>
      </w:r>
      <w:r w:rsidR="00211A33">
        <w:rPr>
          <w:rFonts w:ascii="Arial" w:hAnsi="Arial" w:cs="Arial"/>
          <w:sz w:val="28"/>
          <w:szCs w:val="28"/>
        </w:rPr>
        <w:t>,</w:t>
      </w:r>
    </w:p>
    <w:p w:rsidR="0083524E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2) na wniosek samego Rzecznika.</w:t>
      </w:r>
    </w:p>
    <w:p w:rsidR="0083524E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</w:p>
    <w:p w:rsidR="0083524E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4</w:t>
      </w:r>
    </w:p>
    <w:p w:rsid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Rzecznik Praw Ucznia działa na podstawie</w:t>
      </w:r>
      <w:r w:rsidR="00211A33">
        <w:rPr>
          <w:rFonts w:ascii="Arial" w:hAnsi="Arial" w:cs="Arial"/>
          <w:sz w:val="28"/>
          <w:szCs w:val="28"/>
        </w:rPr>
        <w:t>:</w:t>
      </w:r>
    </w:p>
    <w:p w:rsid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Statutu Szkoły Podstawowej im. Jana Pawła II w Młynkowie,</w:t>
      </w:r>
    </w:p>
    <w:p w:rsid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83524E" w:rsidRPr="00211A33">
        <w:rPr>
          <w:rFonts w:ascii="Arial" w:hAnsi="Arial" w:cs="Arial"/>
          <w:sz w:val="28"/>
          <w:szCs w:val="28"/>
        </w:rPr>
        <w:t>Regulaminu Samorządu Uczniowskiego</w:t>
      </w:r>
      <w:r>
        <w:rPr>
          <w:rFonts w:ascii="Arial" w:hAnsi="Arial" w:cs="Arial"/>
          <w:sz w:val="28"/>
          <w:szCs w:val="28"/>
        </w:rPr>
        <w:t>,</w:t>
      </w:r>
    </w:p>
    <w:p w:rsid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3)Konwencji Praw Dziecka.</w:t>
      </w:r>
    </w:p>
    <w:p w:rsidR="00CE56A5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lastRenderedPageBreak/>
        <w:t>Jego główna rola polega na aktywnym ingerowaniu w życie szkoły wszędzie tam, gdzie naruszane są prawa ucznia i inicjowaniu działań mających na celu obronę praw dziecka.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5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Prawa ucznia określają następujące dokumenty: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1) </w:t>
      </w:r>
      <w:r w:rsidR="00CE56A5" w:rsidRPr="00211A33">
        <w:rPr>
          <w:rFonts w:ascii="Arial" w:hAnsi="Arial" w:cs="Arial"/>
          <w:sz w:val="28"/>
          <w:szCs w:val="28"/>
        </w:rPr>
        <w:t>Konstytucja Rzeczpospolitej Polskiej,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2)</w:t>
      </w:r>
      <w:r w:rsidR="00CE56A5" w:rsidRPr="00211A33">
        <w:rPr>
          <w:rFonts w:ascii="Arial" w:hAnsi="Arial" w:cs="Arial"/>
          <w:sz w:val="28"/>
          <w:szCs w:val="28"/>
        </w:rPr>
        <w:t xml:space="preserve"> Powsz</w:t>
      </w:r>
      <w:r>
        <w:rPr>
          <w:rFonts w:ascii="Arial" w:hAnsi="Arial" w:cs="Arial"/>
          <w:sz w:val="28"/>
          <w:szCs w:val="28"/>
        </w:rPr>
        <w:t>echna Deklaracja Praw Człowieka</w:t>
      </w:r>
      <w:r w:rsidR="00CE56A5" w:rsidRPr="00211A33">
        <w:rPr>
          <w:rFonts w:ascii="Arial" w:hAnsi="Arial" w:cs="Arial"/>
          <w:sz w:val="28"/>
          <w:szCs w:val="28"/>
        </w:rPr>
        <w:t>,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CE56A5" w:rsidRPr="00211A33">
        <w:rPr>
          <w:rFonts w:ascii="Arial" w:hAnsi="Arial" w:cs="Arial"/>
          <w:sz w:val="28"/>
          <w:szCs w:val="28"/>
        </w:rPr>
        <w:t xml:space="preserve"> Konwencja o Prawach Dziecka,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4) </w:t>
      </w:r>
      <w:r w:rsidR="00CE56A5" w:rsidRPr="00211A33">
        <w:rPr>
          <w:rFonts w:ascii="Arial" w:hAnsi="Arial" w:cs="Arial"/>
          <w:sz w:val="28"/>
          <w:szCs w:val="28"/>
        </w:rPr>
        <w:t xml:space="preserve">Ustawa z dnia 14 grudnia 2016r. Przepisy wprowadzające ustawę – Prawo oświatowe (Dz. U. z 2017r., poz. 60 z późn. zm.) 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CE56A5" w:rsidRPr="00211A33">
        <w:rPr>
          <w:rFonts w:ascii="Arial" w:hAnsi="Arial" w:cs="Arial"/>
          <w:sz w:val="28"/>
          <w:szCs w:val="28"/>
        </w:rPr>
        <w:t>Ustawa z Dnia 14 grudnia 2016r. Prawo oświatowe (Dz. U. z 2017r., poz. 59 z późn. zm.)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6) </w:t>
      </w:r>
      <w:r w:rsidR="00CE56A5" w:rsidRPr="00211A33">
        <w:rPr>
          <w:rFonts w:ascii="Arial" w:hAnsi="Arial" w:cs="Arial"/>
          <w:sz w:val="28"/>
          <w:szCs w:val="28"/>
        </w:rPr>
        <w:t>Ustawa z dnia 7 września 1991r. o systemie oświaty (j. t. Dz. U. z 2016r., poz. 1943 z późn. zm.)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7) </w:t>
      </w:r>
      <w:r w:rsidR="00CE56A5" w:rsidRPr="00211A33">
        <w:rPr>
          <w:rFonts w:ascii="Arial" w:hAnsi="Arial" w:cs="Arial"/>
          <w:sz w:val="28"/>
          <w:szCs w:val="28"/>
        </w:rPr>
        <w:t xml:space="preserve">Statut Szkoły Podstawowej im. Jana Pawła II w Młynkowie. 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ab/>
      </w:r>
      <w:r w:rsidRPr="00211A33">
        <w:rPr>
          <w:rFonts w:ascii="Arial" w:hAnsi="Arial" w:cs="Arial"/>
          <w:sz w:val="28"/>
          <w:szCs w:val="28"/>
        </w:rPr>
        <w:tab/>
      </w:r>
      <w:r w:rsidRPr="00211A33">
        <w:rPr>
          <w:rFonts w:ascii="Arial" w:hAnsi="Arial" w:cs="Arial"/>
          <w:sz w:val="28"/>
          <w:szCs w:val="28"/>
        </w:rPr>
        <w:tab/>
      </w:r>
      <w:r w:rsidRPr="00211A33">
        <w:rPr>
          <w:rFonts w:ascii="Arial" w:hAnsi="Arial" w:cs="Arial"/>
          <w:sz w:val="28"/>
          <w:szCs w:val="28"/>
        </w:rPr>
        <w:tab/>
      </w:r>
      <w:r w:rsidRPr="00211A33">
        <w:rPr>
          <w:rFonts w:ascii="Arial" w:hAnsi="Arial" w:cs="Arial"/>
          <w:sz w:val="28"/>
          <w:szCs w:val="28"/>
        </w:rPr>
        <w:tab/>
      </w:r>
      <w:r w:rsidRPr="00211A33">
        <w:rPr>
          <w:rFonts w:ascii="Arial" w:hAnsi="Arial" w:cs="Arial"/>
          <w:sz w:val="28"/>
          <w:szCs w:val="28"/>
        </w:rPr>
        <w:tab/>
        <w:t>§ 6</w:t>
      </w:r>
    </w:p>
    <w:p w:rsidR="00CE56A5" w:rsidRPr="00211A33" w:rsidRDefault="0083524E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Do właściwości Rzecznika Praw Ucznia należy w szczególności: 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3524E" w:rsidRPr="00211A33">
        <w:rPr>
          <w:rFonts w:ascii="Arial" w:hAnsi="Arial" w:cs="Arial"/>
          <w:sz w:val="28"/>
          <w:szCs w:val="28"/>
        </w:rPr>
        <w:t xml:space="preserve">) informowanie uczniów o przysługujących im prawach i sposobie ich dochodzenia </w:t>
      </w:r>
      <w:r w:rsidR="00CE56A5" w:rsidRPr="00211A33">
        <w:rPr>
          <w:rFonts w:ascii="Arial" w:hAnsi="Arial" w:cs="Arial"/>
          <w:sz w:val="28"/>
          <w:szCs w:val="28"/>
        </w:rPr>
        <w:t>,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3524E" w:rsidRPr="00211A33">
        <w:rPr>
          <w:rFonts w:ascii="Arial" w:hAnsi="Arial" w:cs="Arial"/>
          <w:sz w:val="28"/>
          <w:szCs w:val="28"/>
        </w:rPr>
        <w:t>) interwencja w razie naruszania podstawowych praw ucznia</w:t>
      </w:r>
      <w:r w:rsidR="00CE56A5" w:rsidRPr="00211A33">
        <w:rPr>
          <w:rFonts w:ascii="Arial" w:hAnsi="Arial" w:cs="Arial"/>
          <w:sz w:val="28"/>
          <w:szCs w:val="28"/>
        </w:rPr>
        <w:t>,</w:t>
      </w:r>
      <w:r w:rsidR="0083524E" w:rsidRPr="00211A33">
        <w:rPr>
          <w:rFonts w:ascii="Arial" w:hAnsi="Arial" w:cs="Arial"/>
          <w:sz w:val="28"/>
          <w:szCs w:val="28"/>
        </w:rPr>
        <w:t xml:space="preserve"> 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83524E" w:rsidRPr="00211A33">
        <w:rPr>
          <w:rFonts w:ascii="Arial" w:hAnsi="Arial" w:cs="Arial"/>
          <w:sz w:val="28"/>
          <w:szCs w:val="28"/>
        </w:rPr>
        <w:t xml:space="preserve">udzielanie pomocy uczniom zgodnie z ustalonym trybem postępowania </w:t>
      </w:r>
      <w:r w:rsidR="00CE56A5" w:rsidRPr="00211A33">
        <w:rPr>
          <w:rFonts w:ascii="Arial" w:hAnsi="Arial" w:cs="Arial"/>
          <w:sz w:val="28"/>
          <w:szCs w:val="28"/>
        </w:rPr>
        <w:t>,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3524E" w:rsidRPr="00211A33">
        <w:rPr>
          <w:rFonts w:ascii="Arial" w:hAnsi="Arial" w:cs="Arial"/>
          <w:sz w:val="28"/>
          <w:szCs w:val="28"/>
        </w:rPr>
        <w:t>) kontrola realizacji i rozwiązywania spraw spornych</w:t>
      </w:r>
      <w:r w:rsidR="00CE56A5" w:rsidRPr="00211A33">
        <w:rPr>
          <w:rFonts w:ascii="Arial" w:hAnsi="Arial" w:cs="Arial"/>
          <w:sz w:val="28"/>
          <w:szCs w:val="28"/>
        </w:rPr>
        <w:t>,</w:t>
      </w:r>
    </w:p>
    <w:p w:rsidR="0083524E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5</w:t>
      </w:r>
      <w:r w:rsidR="0083524E" w:rsidRPr="00211A33">
        <w:rPr>
          <w:rFonts w:ascii="Arial" w:hAnsi="Arial" w:cs="Arial"/>
          <w:sz w:val="28"/>
          <w:szCs w:val="28"/>
        </w:rPr>
        <w:t>) składanie dwa razy w roku szkolnym sprawozdania ze swojej działalności</w:t>
      </w:r>
      <w:r w:rsidR="00CE56A5" w:rsidRPr="00211A33">
        <w:rPr>
          <w:rFonts w:ascii="Arial" w:hAnsi="Arial" w:cs="Arial"/>
          <w:sz w:val="28"/>
          <w:szCs w:val="28"/>
        </w:rPr>
        <w:t xml:space="preserve"> na Radzie Pedagogicznej.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7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Rzecznik Praw Ucznia ma prawo do: 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1) swobodnego działania w ramach obowiązujących regulaminów i trybu postępowania,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2) wnioskowania do organu uchwalającego Statut Szkoły </w:t>
      </w:r>
      <w:r w:rsidR="00211A33">
        <w:rPr>
          <w:rFonts w:ascii="Arial" w:hAnsi="Arial" w:cs="Arial"/>
          <w:sz w:val="28"/>
          <w:szCs w:val="28"/>
        </w:rPr>
        <w:t xml:space="preserve">                       </w:t>
      </w:r>
      <w:r w:rsidRPr="00211A33">
        <w:rPr>
          <w:rFonts w:ascii="Arial" w:hAnsi="Arial" w:cs="Arial"/>
          <w:sz w:val="28"/>
          <w:szCs w:val="28"/>
        </w:rPr>
        <w:t>o wprowadzenie zmian zgodnych z prawami ucznia oraz o wprowadzenie zapisu chroniącego prawa dziecka,</w:t>
      </w:r>
    </w:p>
    <w:p w:rsid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3) zapoznania się z opinią stron konfliktu</w:t>
      </w:r>
      <w:r w:rsidR="00211A33">
        <w:rPr>
          <w:rFonts w:ascii="Arial" w:hAnsi="Arial" w:cs="Arial"/>
          <w:sz w:val="28"/>
          <w:szCs w:val="28"/>
        </w:rPr>
        <w:t>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4) odstąpienia od podjęcia interwencji.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8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Tryb postępowania w kwestiach spornych uczeń - uczeń: 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1) zapoznanie się z opinią stron konfliktu,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2) podjęcie mediacji ze stronami we współpracy z wychowawcą klasy,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3) w dalszym trybie zasięgnięcie opinii Rady Pedagogicznej,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4) ostateczną decyzję w sprawie rozwiązania konfliktu podejmuje Dyrektor szkoły.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5230CA" w:rsidRPr="00211A33" w:rsidRDefault="005230CA" w:rsidP="00211A33">
      <w:pPr>
        <w:jc w:val="both"/>
        <w:rPr>
          <w:rFonts w:ascii="Arial" w:hAnsi="Arial" w:cs="Arial"/>
          <w:sz w:val="28"/>
          <w:szCs w:val="28"/>
        </w:rPr>
      </w:pPr>
    </w:p>
    <w:p w:rsidR="005230CA" w:rsidRPr="00211A33" w:rsidRDefault="005230CA" w:rsidP="00211A33">
      <w:pPr>
        <w:jc w:val="center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9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Tryb postępowania w kwestiach spornych uczeń - nauczyciel: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1) zapoznanie się z opinią stron konfliktu,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lastRenderedPageBreak/>
        <w:t xml:space="preserve"> 2) podjęcie mediacji ze stronami ,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3) w przypadku, gdy spór nie zostanie rozstrzygnięty wystąpienie do Dyrektora szkoły o podjęcie decyzji w danej sprawie, 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4) po wyczerpaniu p</w:t>
      </w:r>
      <w:r w:rsidR="00211A33">
        <w:rPr>
          <w:rFonts w:ascii="Arial" w:hAnsi="Arial" w:cs="Arial"/>
          <w:sz w:val="28"/>
          <w:szCs w:val="28"/>
        </w:rPr>
        <w:t>rocedury (§9 - 1</w:t>
      </w:r>
      <w:r w:rsidRPr="00211A33">
        <w:rPr>
          <w:rFonts w:ascii="Arial" w:hAnsi="Arial" w:cs="Arial"/>
          <w:sz w:val="28"/>
          <w:szCs w:val="28"/>
        </w:rPr>
        <w:t>,2,3) każda ze stron może zwrócić się do organu sprawującego nadzór pedagogiczny o prowadzenie mediacji spornej.</w:t>
      </w:r>
    </w:p>
    <w:p w:rsidR="00CE56A5" w:rsidRPr="00211A33" w:rsidRDefault="00CE56A5" w:rsidP="00211A33">
      <w:pPr>
        <w:jc w:val="both"/>
        <w:rPr>
          <w:rFonts w:ascii="Arial" w:hAnsi="Arial" w:cs="Arial"/>
          <w:sz w:val="28"/>
          <w:szCs w:val="28"/>
        </w:rPr>
      </w:pPr>
    </w:p>
    <w:p w:rsidR="00CE56A5" w:rsidRPr="00211A33" w:rsidRDefault="00CE56A5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§10</w:t>
      </w:r>
    </w:p>
    <w:p w:rsidR="00CE56A5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Rzecznik P</w:t>
      </w:r>
      <w:r w:rsidR="00CE56A5" w:rsidRPr="00211A33">
        <w:rPr>
          <w:rFonts w:ascii="Arial" w:hAnsi="Arial" w:cs="Arial"/>
          <w:sz w:val="28"/>
          <w:szCs w:val="28"/>
        </w:rPr>
        <w:t>raw Ucznia informuje każdorazowo zainteresowane strony</w:t>
      </w:r>
      <w:r>
        <w:rPr>
          <w:rFonts w:ascii="Arial" w:hAnsi="Arial" w:cs="Arial"/>
          <w:sz w:val="28"/>
          <w:szCs w:val="28"/>
        </w:rPr>
        <w:t xml:space="preserve">    </w:t>
      </w:r>
      <w:r w:rsidR="00CE56A5" w:rsidRPr="00211A33">
        <w:rPr>
          <w:rFonts w:ascii="Arial" w:hAnsi="Arial" w:cs="Arial"/>
          <w:sz w:val="28"/>
          <w:szCs w:val="28"/>
        </w:rPr>
        <w:t xml:space="preserve"> o podjętych przez siebie działaniach, zmierzających do rozwiązania konfliktu.</w:t>
      </w:r>
    </w:p>
    <w:p w:rsidR="005230CA" w:rsidRPr="00211A33" w:rsidRDefault="005230CA" w:rsidP="00211A33">
      <w:pPr>
        <w:jc w:val="both"/>
        <w:rPr>
          <w:rFonts w:ascii="Arial" w:hAnsi="Arial" w:cs="Arial"/>
          <w:sz w:val="28"/>
          <w:szCs w:val="28"/>
        </w:rPr>
      </w:pPr>
    </w:p>
    <w:p w:rsidR="005230CA" w:rsidRPr="00211A33" w:rsidRDefault="005230CA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11</w:t>
      </w:r>
    </w:p>
    <w:p w:rsidR="005230CA" w:rsidRPr="00211A33" w:rsidRDefault="005230CA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Kontakt uczniów z Rzecznikiem</w:t>
      </w:r>
      <w:r w:rsidR="00211A33">
        <w:rPr>
          <w:rFonts w:ascii="Arial" w:hAnsi="Arial" w:cs="Arial"/>
          <w:sz w:val="28"/>
          <w:szCs w:val="28"/>
        </w:rPr>
        <w:t xml:space="preserve"> Praw Uczniów</w:t>
      </w:r>
      <w:r w:rsidRPr="00211A33">
        <w:rPr>
          <w:rFonts w:ascii="Arial" w:hAnsi="Arial" w:cs="Arial"/>
          <w:sz w:val="28"/>
          <w:szCs w:val="28"/>
        </w:rPr>
        <w:t xml:space="preserve"> odbywa się w ustalonym dniu tygodnia</w:t>
      </w:r>
      <w:r w:rsidR="00211A33">
        <w:rPr>
          <w:rFonts w:ascii="Arial" w:hAnsi="Arial" w:cs="Arial"/>
          <w:sz w:val="28"/>
          <w:szCs w:val="28"/>
        </w:rPr>
        <w:t xml:space="preserve">   </w:t>
      </w:r>
      <w:r w:rsidRPr="00211A33">
        <w:rPr>
          <w:rFonts w:ascii="Arial" w:hAnsi="Arial" w:cs="Arial"/>
          <w:sz w:val="28"/>
          <w:szCs w:val="28"/>
        </w:rPr>
        <w:t xml:space="preserve"> ( środa 10.55)  w wyznaczonej porze, </w:t>
      </w:r>
      <w:r w:rsidR="00211A33">
        <w:rPr>
          <w:rFonts w:ascii="Arial" w:hAnsi="Arial" w:cs="Arial"/>
          <w:sz w:val="28"/>
          <w:szCs w:val="28"/>
        </w:rPr>
        <w:t xml:space="preserve">w uzasadnionych przypadkach </w:t>
      </w:r>
      <w:r w:rsidRPr="00211A33">
        <w:rPr>
          <w:rFonts w:ascii="Arial" w:hAnsi="Arial" w:cs="Arial"/>
          <w:sz w:val="28"/>
          <w:szCs w:val="28"/>
        </w:rPr>
        <w:t>w godzinach pracy nauczyciela (przerwy międzylekcyjne).</w:t>
      </w:r>
    </w:p>
    <w:p w:rsidR="005230CA" w:rsidRPr="00211A33" w:rsidRDefault="005230CA" w:rsidP="00211A33">
      <w:pPr>
        <w:jc w:val="both"/>
        <w:rPr>
          <w:rFonts w:ascii="Arial" w:hAnsi="Arial" w:cs="Arial"/>
          <w:sz w:val="28"/>
          <w:szCs w:val="28"/>
        </w:rPr>
      </w:pPr>
    </w:p>
    <w:p w:rsidR="005230CA" w:rsidRPr="00211A33" w:rsidRDefault="005230CA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12</w:t>
      </w:r>
    </w:p>
    <w:p w:rsidR="005230CA" w:rsidRDefault="005230CA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W swojej misji Rzecznik Praw Ucznia wspiera i wspomaga uczniów.</w:t>
      </w:r>
    </w:p>
    <w:p w:rsidR="00211A33" w:rsidRPr="00211A33" w:rsidRDefault="00211A33" w:rsidP="00211A33">
      <w:pPr>
        <w:jc w:val="both"/>
        <w:rPr>
          <w:rFonts w:ascii="Arial" w:hAnsi="Arial" w:cs="Arial"/>
          <w:sz w:val="28"/>
          <w:szCs w:val="28"/>
        </w:rPr>
      </w:pPr>
    </w:p>
    <w:p w:rsidR="005230CA" w:rsidRPr="00211A33" w:rsidRDefault="005230CA" w:rsidP="00211A33">
      <w:pPr>
        <w:jc w:val="center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>§ 13</w:t>
      </w:r>
    </w:p>
    <w:p w:rsidR="005230CA" w:rsidRPr="00211A33" w:rsidRDefault="005230CA" w:rsidP="00211A33">
      <w:pPr>
        <w:jc w:val="both"/>
        <w:rPr>
          <w:rFonts w:ascii="Arial" w:hAnsi="Arial" w:cs="Arial"/>
          <w:sz w:val="28"/>
          <w:szCs w:val="28"/>
        </w:rPr>
      </w:pPr>
      <w:r w:rsidRPr="00211A33">
        <w:rPr>
          <w:rFonts w:ascii="Arial" w:hAnsi="Arial" w:cs="Arial"/>
          <w:sz w:val="28"/>
          <w:szCs w:val="28"/>
        </w:rPr>
        <w:t xml:space="preserve"> Informacje uzyskane przez Rzecznika Praw Uczniów w toku postępowania mediacyjnego stanowią tajemnicę służbową.</w:t>
      </w:r>
    </w:p>
    <w:sectPr w:rsidR="005230CA" w:rsidRPr="00211A33" w:rsidSect="00CE56A5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D4" w:rsidRDefault="00F22CD4" w:rsidP="00211A33">
      <w:pPr>
        <w:spacing w:after="0" w:line="240" w:lineRule="auto"/>
      </w:pPr>
      <w:r>
        <w:separator/>
      </w:r>
    </w:p>
  </w:endnote>
  <w:endnote w:type="continuationSeparator" w:id="1">
    <w:p w:rsidR="00F22CD4" w:rsidRDefault="00F22CD4" w:rsidP="002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41069"/>
      <w:docPartObj>
        <w:docPartGallery w:val="Page Numbers (Bottom of Page)"/>
        <w:docPartUnique/>
      </w:docPartObj>
    </w:sdtPr>
    <w:sdtContent>
      <w:p w:rsidR="00211A33" w:rsidRDefault="00211A3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1A33" w:rsidRDefault="00211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D4" w:rsidRDefault="00F22CD4" w:rsidP="00211A33">
      <w:pPr>
        <w:spacing w:after="0" w:line="240" w:lineRule="auto"/>
      </w:pPr>
      <w:r>
        <w:separator/>
      </w:r>
    </w:p>
  </w:footnote>
  <w:footnote w:type="continuationSeparator" w:id="1">
    <w:p w:rsidR="00F22CD4" w:rsidRDefault="00F22CD4" w:rsidP="0021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CA1"/>
    <w:multiLevelType w:val="hybridMultilevel"/>
    <w:tmpl w:val="0826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84A"/>
    <w:rsid w:val="000C684A"/>
    <w:rsid w:val="001E546B"/>
    <w:rsid w:val="00211A33"/>
    <w:rsid w:val="004037C8"/>
    <w:rsid w:val="005230CA"/>
    <w:rsid w:val="00531AE7"/>
    <w:rsid w:val="0056137E"/>
    <w:rsid w:val="0057115D"/>
    <w:rsid w:val="005825EF"/>
    <w:rsid w:val="005F07D6"/>
    <w:rsid w:val="0083524E"/>
    <w:rsid w:val="00977839"/>
    <w:rsid w:val="009D0DCC"/>
    <w:rsid w:val="00CE56A5"/>
    <w:rsid w:val="00F2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6A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E56A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6A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A33"/>
  </w:style>
  <w:style w:type="paragraph" w:styleId="Stopka">
    <w:name w:val="footer"/>
    <w:basedOn w:val="Normalny"/>
    <w:link w:val="StopkaZnak"/>
    <w:uiPriority w:val="99"/>
    <w:unhideWhenUsed/>
    <w:rsid w:val="002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4E8203CA6846B7A06B0B2650690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2EF1C-F30A-43A8-AC41-98EB094D564A}"/>
      </w:docPartPr>
      <w:docPartBody>
        <w:p w:rsidR="00000000" w:rsidRDefault="00CA6FD7" w:rsidP="00CA6FD7">
          <w:pPr>
            <w:pStyle w:val="5E4E8203CA6846B7A06B0B26506906AE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4C1CE01054DF4AF8A842DECEEAC87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88AA5-889D-44C3-8BEB-C680422DF79E}"/>
      </w:docPartPr>
      <w:docPartBody>
        <w:p w:rsidR="00000000" w:rsidRDefault="00CA6FD7" w:rsidP="00CA6FD7">
          <w:pPr>
            <w:pStyle w:val="4C1CE01054DF4AF8A842DECEEAC87C4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7ABCA42818774D9FBFFAF67629D80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1D01D-E4EC-46B0-8A6A-A511BF76F796}"/>
      </w:docPartPr>
      <w:docPartBody>
        <w:p w:rsidR="00000000" w:rsidRDefault="00CA6FD7" w:rsidP="00CA6FD7">
          <w:pPr>
            <w:pStyle w:val="7ABCA42818774D9FBFFAF67629D808D4"/>
          </w:pPr>
          <w:r>
            <w:t>[Wpisz tutaj streszczenie dokumentu. Streszczenie jest zazwyczaj krótkim podsumowaniem treści dokumentu. Wpisz tutaj streszczenie dokumentu. Streszczenie jest zazwyczaj krótkim podsumowaniem treści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6FD7"/>
    <w:rsid w:val="00754E9D"/>
    <w:rsid w:val="00C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00A49820D644A398B46DB004B808AE">
    <w:name w:val="8000A49820D644A398B46DB004B808AE"/>
    <w:rsid w:val="00CA6FD7"/>
  </w:style>
  <w:style w:type="paragraph" w:customStyle="1" w:styleId="346A1DD79B6B48FAAA1D662475FD8F89">
    <w:name w:val="346A1DD79B6B48FAAA1D662475FD8F89"/>
    <w:rsid w:val="00CA6FD7"/>
  </w:style>
  <w:style w:type="paragraph" w:customStyle="1" w:styleId="872E73704D6F4308BB831BAAA14AB476">
    <w:name w:val="872E73704D6F4308BB831BAAA14AB476"/>
    <w:rsid w:val="00CA6FD7"/>
  </w:style>
  <w:style w:type="paragraph" w:customStyle="1" w:styleId="CD54EB23F027474B94086C5812D8C926">
    <w:name w:val="CD54EB23F027474B94086C5812D8C926"/>
    <w:rsid w:val="00CA6FD7"/>
  </w:style>
  <w:style w:type="paragraph" w:customStyle="1" w:styleId="75ACD4DCFA7640DB96044477C0381E51">
    <w:name w:val="75ACD4DCFA7640DB96044477C0381E51"/>
    <w:rsid w:val="00CA6FD7"/>
  </w:style>
  <w:style w:type="paragraph" w:customStyle="1" w:styleId="170EB5F626FF4B7EBF20DB2F1EC75044">
    <w:name w:val="170EB5F626FF4B7EBF20DB2F1EC75044"/>
    <w:rsid w:val="00CA6FD7"/>
  </w:style>
  <w:style w:type="paragraph" w:customStyle="1" w:styleId="5E4E8203CA6846B7A06B0B26506906AE">
    <w:name w:val="5E4E8203CA6846B7A06B0B26506906AE"/>
    <w:rsid w:val="00CA6FD7"/>
  </w:style>
  <w:style w:type="paragraph" w:customStyle="1" w:styleId="4C1CE01054DF4AF8A842DECEEAC87C4E">
    <w:name w:val="4C1CE01054DF4AF8A842DECEEAC87C4E"/>
    <w:rsid w:val="00CA6FD7"/>
  </w:style>
  <w:style w:type="paragraph" w:customStyle="1" w:styleId="9BD4A786414B44E39966D1073EA299AF">
    <w:name w:val="9BD4A786414B44E39966D1073EA299AF"/>
    <w:rsid w:val="00CA6FD7"/>
  </w:style>
  <w:style w:type="paragraph" w:customStyle="1" w:styleId="E3028522FC0A4CB68A77B3010BA22AB1">
    <w:name w:val="E3028522FC0A4CB68A77B3010BA22AB1"/>
    <w:rsid w:val="00CA6FD7"/>
  </w:style>
  <w:style w:type="paragraph" w:customStyle="1" w:styleId="3AAF144087CB4328BD52598A1A7728FA">
    <w:name w:val="3AAF144087CB4328BD52598A1A7728FA"/>
    <w:rsid w:val="00CA6FD7"/>
  </w:style>
  <w:style w:type="paragraph" w:customStyle="1" w:styleId="7ABCA42818774D9FBFFAF67629D808D4">
    <w:name w:val="7ABCA42818774D9FBFFAF67629D808D4"/>
    <w:rsid w:val="00CA6FD7"/>
  </w:style>
  <w:style w:type="paragraph" w:customStyle="1" w:styleId="3CA23538ABBB4EC78D80F9481EEF223E">
    <w:name w:val="3CA23538ABBB4EC78D80F9481EEF223E"/>
    <w:rsid w:val="00CA6FD7"/>
  </w:style>
  <w:style w:type="paragraph" w:customStyle="1" w:styleId="9ABB4FCB0B524B538ACD08CBA6BBBE75">
    <w:name w:val="9ABB4FCB0B524B538ACD08CBA6BBBE75"/>
    <w:rsid w:val="00CA6F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Młynkowo 2020 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8CE02-A488-4D4B-839E-6121177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JANA PAWŁA ii W MŁYNKOWIE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Rzecznika Praw Ucznia     w Szkole Podstawowej im. Jana Pawła II                       w Młynkowie.</dc:title>
  <dc:creator>ELA</dc:creator>
  <cp:lastModifiedBy>Asus</cp:lastModifiedBy>
  <cp:revision>2</cp:revision>
  <dcterms:created xsi:type="dcterms:W3CDTF">2020-09-25T20:42:00Z</dcterms:created>
  <dcterms:modified xsi:type="dcterms:W3CDTF">2020-09-25T20:42:00Z</dcterms:modified>
</cp:coreProperties>
</file>